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9D01" w14:textId="77777777" w:rsidR="00216ADD" w:rsidRDefault="00216ADD" w:rsidP="00216ADD">
      <w:pPr>
        <w:pStyle w:val="Akapitzlist"/>
        <w:ind w:left="5664"/>
        <w:rPr>
          <w:sz w:val="22"/>
          <w:szCs w:val="22"/>
        </w:rPr>
      </w:pPr>
      <w:r>
        <w:rPr>
          <w:sz w:val="22"/>
          <w:szCs w:val="22"/>
        </w:rPr>
        <w:t>Grodków, dnia ………………..</w:t>
      </w:r>
    </w:p>
    <w:p w14:paraId="43A227B3" w14:textId="77777777" w:rsidR="00216ADD" w:rsidRDefault="00216ADD" w:rsidP="00216ADD">
      <w:pPr>
        <w:pStyle w:val="Akapitzlist"/>
        <w:jc w:val="both"/>
        <w:rPr>
          <w:b/>
          <w:bCs/>
          <w:sz w:val="22"/>
          <w:szCs w:val="22"/>
        </w:rPr>
      </w:pPr>
    </w:p>
    <w:p w14:paraId="3ED9CCED" w14:textId="77777777" w:rsidR="00216ADD" w:rsidRDefault="00216ADD" w:rsidP="00216ADD">
      <w:pPr>
        <w:pStyle w:val="Akapitzlis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Zgoda</w:t>
      </w:r>
    </w:p>
    <w:p w14:paraId="44978434" w14:textId="77777777" w:rsidR="00216ADD" w:rsidRDefault="00216ADD" w:rsidP="00216ADD">
      <w:pPr>
        <w:pStyle w:val="Akapitzlist"/>
        <w:jc w:val="center"/>
        <w:rPr>
          <w:sz w:val="22"/>
          <w:szCs w:val="22"/>
        </w:rPr>
      </w:pPr>
      <w:r>
        <w:rPr>
          <w:b/>
          <w:bCs/>
          <w:sz w:val="22"/>
          <w:szCs w:val="22"/>
          <w:lang w:eastAsia="en-US"/>
        </w:rPr>
        <w:t>na przetwarzanie danych osobowych</w:t>
      </w:r>
    </w:p>
    <w:p w14:paraId="03B78C25" w14:textId="77777777" w:rsidR="00216ADD" w:rsidRDefault="00216ADD" w:rsidP="00216ADD">
      <w:pPr>
        <w:pStyle w:val="Akapitzlist"/>
        <w:jc w:val="both"/>
        <w:rPr>
          <w:b/>
          <w:bCs/>
          <w:sz w:val="22"/>
          <w:szCs w:val="22"/>
          <w:lang w:eastAsia="en-US"/>
        </w:rPr>
      </w:pPr>
    </w:p>
    <w:p w14:paraId="33882555" w14:textId="77777777" w:rsidR="00216ADD" w:rsidRDefault="00216ADD" w:rsidP="00216ADD">
      <w:pPr>
        <w:pStyle w:val="Akapitzlist"/>
        <w:ind w:left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Na podstawie art. 6 ust. 1 lit. a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zwanego dalej „Rozporządzeniem”, n</w:t>
      </w:r>
      <w:r>
        <w:rPr>
          <w:sz w:val="22"/>
          <w:szCs w:val="22"/>
          <w:lang w:eastAsia="en-US"/>
        </w:rPr>
        <w:t>iniejszym wyrażamy zgodę na</w:t>
      </w:r>
      <w:r>
        <w:rPr>
          <w:color w:val="6600FF"/>
          <w:sz w:val="22"/>
          <w:szCs w:val="22"/>
          <w:lang w:eastAsia="en-US"/>
        </w:rPr>
        <w:t xml:space="preserve"> </w:t>
      </w:r>
      <w:r>
        <w:rPr>
          <w:bCs/>
          <w:sz w:val="22"/>
          <w:szCs w:val="22"/>
          <w:lang w:eastAsia="en-US"/>
        </w:rPr>
        <w:t>przetwarzanie danych osobowych.</w:t>
      </w:r>
    </w:p>
    <w:p w14:paraId="090D0912" w14:textId="77777777" w:rsidR="00216ADD" w:rsidRDefault="00216ADD" w:rsidP="00216ADD">
      <w:pPr>
        <w:pStyle w:val="Akapitzlist"/>
        <w:jc w:val="both"/>
        <w:rPr>
          <w:sz w:val="22"/>
          <w:szCs w:val="22"/>
          <w:lang w:eastAsia="en-US"/>
        </w:rPr>
      </w:pPr>
    </w:p>
    <w:p w14:paraId="5421AD30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</w:t>
      </w:r>
      <w:r>
        <w:rPr>
          <w:sz w:val="22"/>
          <w:szCs w:val="22"/>
        </w:rPr>
        <w:t xml:space="preserve">godnie z art. 13 ust. 1 i 2 </w:t>
      </w:r>
      <w:r>
        <w:rPr>
          <w:sz w:val="22"/>
          <w:szCs w:val="22"/>
          <w:lang w:eastAsia="en-US"/>
        </w:rPr>
        <w:t xml:space="preserve">Rozporządzenia Administrator informuje, że: </w:t>
      </w:r>
    </w:p>
    <w:p w14:paraId="2AFDE660" w14:textId="77777777" w:rsidR="00216ADD" w:rsidRDefault="00216ADD" w:rsidP="00216ADD">
      <w:pPr>
        <w:pStyle w:val="Akapitzlist"/>
        <w:ind w:left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1. Administrator danych osobowych</w:t>
      </w:r>
    </w:p>
    <w:p w14:paraId="697BC5D7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Administratorem Pani/Pana danych osobowych jest burmistrz Grodkowa, ul. Warszawska 29,                 49-200 Grodków. </w:t>
      </w:r>
      <w:bookmarkStart w:id="0" w:name="_Hlk533591793"/>
    </w:p>
    <w:p w14:paraId="4C61C88F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</w:p>
    <w:bookmarkEnd w:id="0"/>
    <w:p w14:paraId="5E57EEAA" w14:textId="77777777" w:rsidR="00216ADD" w:rsidRDefault="00216ADD" w:rsidP="00216ADD">
      <w:pPr>
        <w:pStyle w:val="Akapitzlist"/>
        <w:ind w:left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2. Inspektor ochrony danych osobowych</w:t>
      </w:r>
    </w:p>
    <w:p w14:paraId="6E6BCBFE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Mogą się Państwo skontaktować z Inspektorem ochrony danych osobowych we wszystkich sprawach dotyczących przetwarzania danych osobowych oraz korzystania z praw związanych z przetwarzaniem danych w następujący sposób:</w:t>
      </w:r>
    </w:p>
    <w:p w14:paraId="387DC01E" w14:textId="77777777" w:rsidR="00216ADD" w:rsidRDefault="00216ADD" w:rsidP="00216ADD">
      <w:pPr>
        <w:pStyle w:val="Akapitzlist"/>
        <w:numPr>
          <w:ilvl w:val="0"/>
          <w:numId w:val="3"/>
        </w:numPr>
        <w:suppressAutoHyphens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listownie na adres: ul. Warszawska 29, 49-200 Grodków, z dopiskiem „RODO”</w:t>
      </w:r>
    </w:p>
    <w:p w14:paraId="4B4007A7" w14:textId="77777777" w:rsidR="00216ADD" w:rsidRDefault="00216ADD" w:rsidP="00216ADD">
      <w:pPr>
        <w:pStyle w:val="Akapitzlist"/>
        <w:numPr>
          <w:ilvl w:val="0"/>
          <w:numId w:val="3"/>
        </w:numPr>
        <w:suppressAutoHyphens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poprzez e-maila: </w:t>
      </w:r>
      <w:hyperlink r:id="rId5" w:history="1">
        <w:r>
          <w:rPr>
            <w:rStyle w:val="Hipercze"/>
            <w:rFonts w:eastAsiaTheme="majorEastAsia"/>
            <w:sz w:val="22"/>
            <w:szCs w:val="22"/>
            <w:lang w:eastAsia="en-US"/>
          </w:rPr>
          <w:t>radca.prawny@grodkow.pl.</w:t>
        </w:r>
      </w:hyperlink>
    </w:p>
    <w:p w14:paraId="2CB83333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</w:p>
    <w:p w14:paraId="3190F123" w14:textId="77777777" w:rsidR="00216ADD" w:rsidRDefault="00216ADD" w:rsidP="00216ADD">
      <w:pPr>
        <w:pStyle w:val="Akapitzlist"/>
        <w:ind w:left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3. Cele i podstawy przetwarzania danych osobowych</w:t>
      </w:r>
    </w:p>
    <w:p w14:paraId="207F9BBE" w14:textId="32C735EC" w:rsidR="00216ADD" w:rsidRDefault="00216ADD" w:rsidP="00216ADD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Państwa dane osobowe przetwarzane są i będą w celu oraz w zakresie niezbędnym związanym                                z </w:t>
      </w:r>
      <w:r>
        <w:rPr>
          <w:sz w:val="22"/>
          <w:szCs w:val="22"/>
        </w:rPr>
        <w:t>przeprowadzeniem wyboru na członka komisji konkursowej oceniającej oferty złożone  w otwartym konkursie ofert ogłaszanym w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rok przez burmistrza Grodkowa. </w:t>
      </w:r>
    </w:p>
    <w:p w14:paraId="5A867B33" w14:textId="1B1BE1F6" w:rsidR="00216ADD" w:rsidRDefault="00216ADD" w:rsidP="00216ADD">
      <w:pPr>
        <w:spacing w:before="100" w:beforeAutospacing="1" w:after="100" w:afterAutospacing="1"/>
        <w:jc w:val="both"/>
        <w:rPr>
          <w:sz w:val="22"/>
          <w:szCs w:val="22"/>
          <w:lang w:eastAsia="zh-CN"/>
        </w:rPr>
      </w:pPr>
      <w:r>
        <w:rPr>
          <w:sz w:val="22"/>
          <w:szCs w:val="22"/>
        </w:rPr>
        <w:t>Będziemy przetwarzać Pani/Pana dane osobowe przez okres przeprowadzenia wyboru na członka komisji konkursowej oceniającej oferty złożone w otwartym konkursie ofert ogłaszanym przez gminę Grodków w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 xml:space="preserve"> roku. Po spełnieniu tego celu mogą one być przechowywane jedynie w celach archiwalnych.</w:t>
      </w:r>
    </w:p>
    <w:p w14:paraId="74312FB0" w14:textId="77777777" w:rsidR="00216ADD" w:rsidRDefault="00216ADD" w:rsidP="00216ADD">
      <w:pPr>
        <w:pStyle w:val="Akapitzlist"/>
        <w:ind w:left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4. Kategorie danych osobowych, które są przetwarzane</w:t>
      </w:r>
    </w:p>
    <w:p w14:paraId="1DFF5CD0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Administrator przetwarzać będzie Państwa dane osobowe w następujących kategoriach:</w:t>
      </w:r>
    </w:p>
    <w:p w14:paraId="6898645D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Podstawowe dane identyfikacyjne osób reprezentujących podmiot działający w sferze pożytku publicznego oraz wskazanych osób do kontaktu z administratorem:</w:t>
      </w:r>
    </w:p>
    <w:p w14:paraId="394F2498" w14:textId="77777777" w:rsidR="00216ADD" w:rsidRDefault="00216ADD" w:rsidP="00216ADD">
      <w:pPr>
        <w:pStyle w:val="Akapitzlist"/>
        <w:numPr>
          <w:ilvl w:val="0"/>
          <w:numId w:val="4"/>
        </w:numPr>
        <w:suppressAutoHyphens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imię i nazwisko,</w:t>
      </w:r>
    </w:p>
    <w:p w14:paraId="2C3BA8C5" w14:textId="77777777" w:rsidR="00216ADD" w:rsidRDefault="00216ADD" w:rsidP="00216ADD">
      <w:pPr>
        <w:pStyle w:val="Akapitzlist"/>
        <w:numPr>
          <w:ilvl w:val="0"/>
          <w:numId w:val="4"/>
        </w:numPr>
        <w:suppressAutoHyphens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dane kontaktowe: numer telefonu i adres poczty elektronicznej.</w:t>
      </w:r>
    </w:p>
    <w:p w14:paraId="07C66756" w14:textId="77777777" w:rsidR="00216ADD" w:rsidRDefault="00216ADD" w:rsidP="00216ADD">
      <w:pPr>
        <w:pStyle w:val="Akapitzlist"/>
        <w:jc w:val="both"/>
        <w:rPr>
          <w:b/>
          <w:bCs/>
          <w:sz w:val="22"/>
          <w:szCs w:val="22"/>
          <w:lang w:eastAsia="en-US"/>
        </w:rPr>
      </w:pPr>
    </w:p>
    <w:p w14:paraId="6176F295" w14:textId="77777777" w:rsidR="00216ADD" w:rsidRDefault="00216ADD" w:rsidP="00216ADD">
      <w:pPr>
        <w:pStyle w:val="Akapitzlist"/>
        <w:ind w:left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5. Odbiorcy danych</w:t>
      </w:r>
    </w:p>
    <w:p w14:paraId="2B451BA4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 związku z przetwarzaniem danych w celach wskazanych w pkt 3, Państwa dane osobowe mogą być udostępniane innym organom i podmiotom wyłącznie na podstawie obowiązujących przepisów prawa.</w:t>
      </w:r>
    </w:p>
    <w:p w14:paraId="1542306E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</w:p>
    <w:p w14:paraId="2748BB3D" w14:textId="77777777" w:rsidR="00216ADD" w:rsidRDefault="00216ADD" w:rsidP="00216ADD">
      <w:pPr>
        <w:pStyle w:val="Akapitzlist"/>
        <w:ind w:left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6. Przekazywanie danych osobowych do państw trzecich lub organizacji międzynarodowych</w:t>
      </w:r>
    </w:p>
    <w:p w14:paraId="2C43CD62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Państwa dane osobowe nie będą przekazywane do państwa trzeciego w rozumieniu RODO lub organizacji międzynarodowej.</w:t>
      </w:r>
    </w:p>
    <w:p w14:paraId="402AE13F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</w:p>
    <w:p w14:paraId="48101404" w14:textId="77777777" w:rsidR="00216ADD" w:rsidRDefault="00216ADD" w:rsidP="00216ADD">
      <w:pPr>
        <w:pStyle w:val="Akapitzlist"/>
        <w:ind w:left="0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7. Okres przechowywania danych osobowych</w:t>
      </w:r>
    </w:p>
    <w:p w14:paraId="2BDCA709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Państwa dane osobowe będą przechowywane przez okres:</w:t>
      </w:r>
    </w:p>
    <w:p w14:paraId="4B00C5FB" w14:textId="77777777" w:rsidR="00216ADD" w:rsidRDefault="00216ADD" w:rsidP="00216ADD">
      <w:pPr>
        <w:pStyle w:val="Akapitzlist"/>
        <w:numPr>
          <w:ilvl w:val="0"/>
          <w:numId w:val="5"/>
        </w:numPr>
        <w:suppressAutoHyphens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niezbędny do realizacji wskazanego w pkt 3 celu przetwarzania, lecz nie krócej niż przez okres wskazany w Rozporządzeniu Prezesa Rady Ministrów z dnia 18 stycznia 2011 r. w sprawie instrukcji kancelaryjnej, jednolitych rzeczowych wykazów akt oraz instrukcji w sprawie organizacji i zakresu działania archiwów zakładowych (Dz. U. Nr 14, poz. 67),</w:t>
      </w:r>
    </w:p>
    <w:p w14:paraId="77B8137C" w14:textId="77777777" w:rsidR="00216ADD" w:rsidRDefault="00216ADD" w:rsidP="00216ADD">
      <w:pPr>
        <w:pStyle w:val="Akapitzlist"/>
        <w:numPr>
          <w:ilvl w:val="0"/>
          <w:numId w:val="5"/>
        </w:numPr>
        <w:suppressAutoHyphens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do końca okresu przedawnienia potencjalnych roszczeń z tytułu zawartych umów.</w:t>
      </w:r>
    </w:p>
    <w:p w14:paraId="6BD06C10" w14:textId="77777777" w:rsidR="00216ADD" w:rsidRDefault="00216ADD" w:rsidP="00216ADD">
      <w:pPr>
        <w:jc w:val="both"/>
        <w:rPr>
          <w:b/>
          <w:bCs/>
          <w:lang w:eastAsia="en-US"/>
        </w:rPr>
      </w:pPr>
    </w:p>
    <w:p w14:paraId="35CE90EF" w14:textId="77777777" w:rsidR="00216ADD" w:rsidRDefault="00216ADD" w:rsidP="00216ADD">
      <w:pPr>
        <w:jc w:val="both"/>
        <w:rPr>
          <w:b/>
          <w:bCs/>
          <w:lang w:eastAsia="en-US"/>
        </w:rPr>
      </w:pPr>
      <w:r>
        <w:rPr>
          <w:b/>
          <w:bCs/>
          <w:lang w:eastAsia="en-US"/>
        </w:rPr>
        <w:t>8. Przysługujące prawa</w:t>
      </w:r>
    </w:p>
    <w:p w14:paraId="509AE2AF" w14:textId="77777777" w:rsidR="00216ADD" w:rsidRDefault="00216ADD" w:rsidP="00216ADD">
      <w:pPr>
        <w:pStyle w:val="Akapitzlist"/>
        <w:ind w:left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 związku z przetwarzaniem przez administratora danych osobowych przysługuje Państwu:</w:t>
      </w:r>
    </w:p>
    <w:p w14:paraId="60F746D0" w14:textId="77777777" w:rsidR="00216ADD" w:rsidRDefault="00216ADD" w:rsidP="00216ADD">
      <w:pPr>
        <w:pStyle w:val="Akapitzlist"/>
        <w:numPr>
          <w:ilvl w:val="0"/>
          <w:numId w:val="6"/>
        </w:numPr>
        <w:suppressAutoHyphens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prawo dostępu do treści danych,</w:t>
      </w:r>
    </w:p>
    <w:p w14:paraId="09648158" w14:textId="77777777" w:rsidR="00216ADD" w:rsidRDefault="00216ADD" w:rsidP="00216ADD">
      <w:pPr>
        <w:pStyle w:val="Akapitzlist"/>
        <w:numPr>
          <w:ilvl w:val="0"/>
          <w:numId w:val="6"/>
        </w:numPr>
        <w:suppressAutoHyphens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prawo do sprostowania (poprawiania) danych,</w:t>
      </w:r>
    </w:p>
    <w:p w14:paraId="6FC2B008" w14:textId="77777777" w:rsidR="00216ADD" w:rsidRDefault="00216ADD" w:rsidP="00216ADD">
      <w:pPr>
        <w:pStyle w:val="Akapitzlist"/>
        <w:numPr>
          <w:ilvl w:val="0"/>
          <w:numId w:val="6"/>
        </w:numPr>
        <w:suppressAutoHyphens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prawo do usunięcia danych,</w:t>
      </w:r>
    </w:p>
    <w:p w14:paraId="1AE82369" w14:textId="77777777" w:rsidR="00216ADD" w:rsidRDefault="00216ADD" w:rsidP="00216ADD">
      <w:pPr>
        <w:pStyle w:val="Akapitzlist"/>
        <w:numPr>
          <w:ilvl w:val="0"/>
          <w:numId w:val="6"/>
        </w:numPr>
        <w:suppressAutoHyphens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prawo do ograniczenia przetwarzania danych,</w:t>
      </w:r>
    </w:p>
    <w:p w14:paraId="56A33A66" w14:textId="77777777" w:rsidR="00216ADD" w:rsidRDefault="00216ADD" w:rsidP="00216ADD">
      <w:pPr>
        <w:pStyle w:val="Akapitzlist"/>
        <w:numPr>
          <w:ilvl w:val="0"/>
          <w:numId w:val="6"/>
        </w:numPr>
        <w:suppressAutoHyphens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prawo do przenoszenia danych,</w:t>
      </w:r>
    </w:p>
    <w:p w14:paraId="4F04514A" w14:textId="77777777" w:rsidR="00216ADD" w:rsidRDefault="00216ADD" w:rsidP="00216ADD">
      <w:pPr>
        <w:pStyle w:val="Akapitzlist"/>
        <w:numPr>
          <w:ilvl w:val="0"/>
          <w:numId w:val="6"/>
        </w:numPr>
        <w:suppressAutoHyphens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prawo do cofnięcia zgody w dowolnym czasie,</w:t>
      </w:r>
    </w:p>
    <w:p w14:paraId="73AF75D9" w14:textId="77777777" w:rsidR="00216ADD" w:rsidRDefault="00216ADD" w:rsidP="00216ADD">
      <w:pPr>
        <w:pStyle w:val="Akapitzlist"/>
        <w:numPr>
          <w:ilvl w:val="0"/>
          <w:numId w:val="6"/>
        </w:numPr>
        <w:suppressAutoHyphens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prawo do wniesienia skargi do organu nadzorczego.</w:t>
      </w:r>
    </w:p>
    <w:p w14:paraId="2D48EA3D" w14:textId="77777777" w:rsidR="00216ADD" w:rsidRDefault="00216ADD" w:rsidP="00216ADD">
      <w:pPr>
        <w:pStyle w:val="Akapitzlist"/>
        <w:rPr>
          <w:sz w:val="22"/>
          <w:szCs w:val="22"/>
          <w:lang w:eastAsia="en-US"/>
        </w:rPr>
      </w:pPr>
    </w:p>
    <w:p w14:paraId="614EE8EB" w14:textId="77777777" w:rsidR="00216ADD" w:rsidRDefault="00216ADD" w:rsidP="00216ADD">
      <w:pPr>
        <w:pStyle w:val="Akapitzlist"/>
        <w:ind w:left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9. Informacja o wymogu/dobrowolności podania danych</w:t>
      </w:r>
    </w:p>
    <w:p w14:paraId="2B4A7981" w14:textId="77777777" w:rsidR="00216ADD" w:rsidRDefault="00216ADD" w:rsidP="00216ADD">
      <w:pPr>
        <w:pStyle w:val="Akapitzlist"/>
        <w:ind w:left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Podane przez Państwo dane osobowe są:</w:t>
      </w:r>
    </w:p>
    <w:p w14:paraId="6324268C" w14:textId="40FADA82" w:rsidR="00216ADD" w:rsidRDefault="00216ADD" w:rsidP="00216ADD">
      <w:pPr>
        <w:pStyle w:val="Akapitzlist"/>
        <w:numPr>
          <w:ilvl w:val="0"/>
          <w:numId w:val="7"/>
        </w:numPr>
        <w:suppressAutoHyphens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wymogiem prawnym wynikającym z ustawy z dnia 24 kwietnia 2003 r. o działalności pożytku publicznego i wolontariacie (Dz. U. z 202</w:t>
      </w:r>
      <w:r>
        <w:rPr>
          <w:sz w:val="22"/>
          <w:szCs w:val="22"/>
          <w:lang w:eastAsia="en-US"/>
        </w:rPr>
        <w:t>5</w:t>
      </w:r>
      <w:r>
        <w:rPr>
          <w:sz w:val="22"/>
          <w:szCs w:val="22"/>
          <w:lang w:eastAsia="en-US"/>
        </w:rPr>
        <w:t xml:space="preserve"> r. poz. 1</w:t>
      </w:r>
      <w:r>
        <w:rPr>
          <w:sz w:val="22"/>
          <w:szCs w:val="22"/>
          <w:lang w:eastAsia="en-US"/>
        </w:rPr>
        <w:t>338</w:t>
      </w:r>
      <w:r>
        <w:rPr>
          <w:sz w:val="22"/>
          <w:szCs w:val="22"/>
          <w:lang w:eastAsia="en-US"/>
        </w:rPr>
        <w:t>),</w:t>
      </w:r>
    </w:p>
    <w:p w14:paraId="7CE7BD25" w14:textId="77777777" w:rsidR="00216ADD" w:rsidRDefault="00216ADD" w:rsidP="00216ADD">
      <w:pPr>
        <w:pStyle w:val="Akapitzlist"/>
        <w:numPr>
          <w:ilvl w:val="0"/>
          <w:numId w:val="7"/>
        </w:numPr>
        <w:suppressAutoHyphens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podanie danych osobowych jest dobrowolne, jednak niezbędne w celu złożenia oferty, podpisania umowy oraz realizacji zadania publicznego i wynikające z przepisów prawa-niepodanie danych w zakresie wymaganym przez administratora uniemożliwi złożenie oferty                       i podpisanie umowy, a tym samym realizację zadania publicznego.</w:t>
      </w:r>
    </w:p>
    <w:p w14:paraId="6150310C" w14:textId="77777777" w:rsidR="00216ADD" w:rsidRDefault="00216ADD" w:rsidP="00216ADD">
      <w:pPr>
        <w:pStyle w:val="Akapitzlist"/>
        <w:ind w:left="0"/>
        <w:rPr>
          <w:sz w:val="22"/>
          <w:szCs w:val="22"/>
          <w:lang w:eastAsia="en-US"/>
        </w:rPr>
      </w:pPr>
    </w:p>
    <w:p w14:paraId="5C7675E5" w14:textId="77777777" w:rsidR="00216ADD" w:rsidRDefault="00216ADD" w:rsidP="00216ADD">
      <w:pPr>
        <w:pStyle w:val="Akapitzlist"/>
        <w:ind w:left="0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  <w:t>10. Państwa dane osobowe nie będą przetwarzane w sposób zautomatyzowany, w tym również         w formie profilowania.</w:t>
      </w:r>
    </w:p>
    <w:p w14:paraId="4795B88B" w14:textId="77777777" w:rsidR="00216ADD" w:rsidRDefault="00216ADD" w:rsidP="00216ADD">
      <w:pPr>
        <w:jc w:val="both"/>
        <w:rPr>
          <w:lang w:eastAsia="en-US"/>
        </w:rPr>
      </w:pPr>
    </w:p>
    <w:p w14:paraId="55D58AFB" w14:textId="77777777" w:rsidR="00216ADD" w:rsidRDefault="00216ADD" w:rsidP="00216ADD">
      <w:pPr>
        <w:pStyle w:val="Akapitzlist"/>
        <w:jc w:val="both"/>
        <w:rPr>
          <w:sz w:val="22"/>
          <w:szCs w:val="22"/>
          <w:lang w:eastAsia="en-US"/>
        </w:rPr>
      </w:pPr>
    </w:p>
    <w:p w14:paraId="7C419AE4" w14:textId="77777777" w:rsidR="00216ADD" w:rsidRDefault="00216ADD" w:rsidP="00216ADD">
      <w:pPr>
        <w:pStyle w:val="Akapitzlist"/>
        <w:jc w:val="both"/>
        <w:rPr>
          <w:sz w:val="22"/>
          <w:szCs w:val="22"/>
          <w:lang w:eastAsia="en-US"/>
        </w:rPr>
      </w:pPr>
    </w:p>
    <w:p w14:paraId="7BE0299D" w14:textId="77777777" w:rsidR="00216ADD" w:rsidRDefault="00216ADD" w:rsidP="00216ADD">
      <w:pPr>
        <w:pStyle w:val="Akapitzlist"/>
        <w:jc w:val="both"/>
        <w:rPr>
          <w:sz w:val="22"/>
          <w:szCs w:val="22"/>
          <w:lang w:eastAsia="en-US"/>
        </w:rPr>
      </w:pPr>
    </w:p>
    <w:p w14:paraId="61A977ED" w14:textId="77777777" w:rsidR="00216ADD" w:rsidRDefault="00216ADD" w:rsidP="00216ADD">
      <w:pPr>
        <w:jc w:val="both"/>
        <w:rPr>
          <w:sz w:val="22"/>
          <w:szCs w:val="22"/>
          <w:lang w:eastAsia="en-US"/>
        </w:rPr>
      </w:pPr>
    </w:p>
    <w:p w14:paraId="3D6A9DBC" w14:textId="77777777" w:rsidR="00216ADD" w:rsidRDefault="00216ADD" w:rsidP="00216ADD">
      <w:pPr>
        <w:pStyle w:val="Akapitzlist"/>
        <w:ind w:left="4260" w:firstLine="696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……………………………………………</w:t>
      </w:r>
    </w:p>
    <w:p w14:paraId="3E31F895" w14:textId="77777777" w:rsidR="00216ADD" w:rsidRDefault="00216ADD" w:rsidP="00216ADD">
      <w:pPr>
        <w:pStyle w:val="Akapitzlist"/>
        <w:jc w:val="both"/>
        <w:rPr>
          <w:sz w:val="18"/>
          <w:szCs w:val="18"/>
          <w:lang w:eastAsia="en-US"/>
        </w:rPr>
      </w:pPr>
      <w:r>
        <w:rPr>
          <w:sz w:val="22"/>
          <w:szCs w:val="22"/>
          <w:lang w:eastAsia="en-US"/>
        </w:rPr>
        <w:t xml:space="preserve"> 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18"/>
          <w:szCs w:val="18"/>
          <w:lang w:eastAsia="en-US"/>
        </w:rPr>
        <w:t xml:space="preserve">         podpisy osób reprezentujących podmiot</w:t>
      </w:r>
    </w:p>
    <w:p w14:paraId="515B7943" w14:textId="686EC756" w:rsidR="00961C06" w:rsidRDefault="00961C06">
      <w:pPr>
        <w:rPr>
          <w:lang w:eastAsia="en-US"/>
        </w:rPr>
      </w:pPr>
    </w:p>
    <w:sectPr w:rsidR="00961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729"/>
    <w:multiLevelType w:val="hybridMultilevel"/>
    <w:tmpl w:val="BE7AF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44155"/>
    <w:multiLevelType w:val="hybridMultilevel"/>
    <w:tmpl w:val="C3F4E1F0"/>
    <w:lvl w:ilvl="0" w:tplc="35348BF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113BF"/>
    <w:multiLevelType w:val="hybridMultilevel"/>
    <w:tmpl w:val="5FD84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4B84"/>
    <w:multiLevelType w:val="hybridMultilevel"/>
    <w:tmpl w:val="9F422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47528"/>
    <w:multiLevelType w:val="hybridMultilevel"/>
    <w:tmpl w:val="B19651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339BD"/>
    <w:multiLevelType w:val="hybridMultilevel"/>
    <w:tmpl w:val="8B0E193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425D79"/>
    <w:multiLevelType w:val="hybridMultilevel"/>
    <w:tmpl w:val="8AAA2B32"/>
    <w:lvl w:ilvl="0" w:tplc="0415000F">
      <w:start w:val="1"/>
      <w:numFmt w:val="decimal"/>
      <w:lvlText w:val="%1."/>
      <w:lvlJc w:val="left"/>
      <w:pPr>
        <w:ind w:left="3900" w:hanging="360"/>
      </w:pPr>
    </w:lvl>
    <w:lvl w:ilvl="1" w:tplc="04150019">
      <w:start w:val="1"/>
      <w:numFmt w:val="lowerLetter"/>
      <w:lvlText w:val="%2."/>
      <w:lvlJc w:val="left"/>
      <w:pPr>
        <w:ind w:left="4620" w:hanging="360"/>
      </w:pPr>
    </w:lvl>
    <w:lvl w:ilvl="2" w:tplc="0415001B">
      <w:start w:val="1"/>
      <w:numFmt w:val="lowerRoman"/>
      <w:lvlText w:val="%3."/>
      <w:lvlJc w:val="right"/>
      <w:pPr>
        <w:ind w:left="5340" w:hanging="180"/>
      </w:pPr>
    </w:lvl>
    <w:lvl w:ilvl="3" w:tplc="0415000F">
      <w:start w:val="1"/>
      <w:numFmt w:val="decimal"/>
      <w:lvlText w:val="%4."/>
      <w:lvlJc w:val="left"/>
      <w:pPr>
        <w:ind w:left="6060" w:hanging="360"/>
      </w:pPr>
    </w:lvl>
    <w:lvl w:ilvl="4" w:tplc="04150019">
      <w:start w:val="1"/>
      <w:numFmt w:val="lowerLetter"/>
      <w:lvlText w:val="%5."/>
      <w:lvlJc w:val="left"/>
      <w:pPr>
        <w:ind w:left="6780" w:hanging="360"/>
      </w:pPr>
    </w:lvl>
    <w:lvl w:ilvl="5" w:tplc="0415001B">
      <w:start w:val="1"/>
      <w:numFmt w:val="lowerRoman"/>
      <w:lvlText w:val="%6."/>
      <w:lvlJc w:val="right"/>
      <w:pPr>
        <w:ind w:left="7500" w:hanging="180"/>
      </w:pPr>
    </w:lvl>
    <w:lvl w:ilvl="6" w:tplc="0415000F">
      <w:start w:val="1"/>
      <w:numFmt w:val="decimal"/>
      <w:lvlText w:val="%7."/>
      <w:lvlJc w:val="left"/>
      <w:pPr>
        <w:ind w:left="8220" w:hanging="360"/>
      </w:pPr>
    </w:lvl>
    <w:lvl w:ilvl="7" w:tplc="04150019">
      <w:start w:val="1"/>
      <w:numFmt w:val="lowerLetter"/>
      <w:lvlText w:val="%8."/>
      <w:lvlJc w:val="left"/>
      <w:pPr>
        <w:ind w:left="8940" w:hanging="360"/>
      </w:pPr>
    </w:lvl>
    <w:lvl w:ilvl="8" w:tplc="0415001B">
      <w:start w:val="1"/>
      <w:numFmt w:val="lowerRoman"/>
      <w:lvlText w:val="%9."/>
      <w:lvlJc w:val="right"/>
      <w:pPr>
        <w:ind w:left="9660" w:hanging="180"/>
      </w:pPr>
    </w:lvl>
  </w:abstractNum>
  <w:num w:numId="1" w16cid:durableId="12161156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6590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694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0117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18601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24224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404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70"/>
    <w:rsid w:val="00035FE9"/>
    <w:rsid w:val="00216ADD"/>
    <w:rsid w:val="00470870"/>
    <w:rsid w:val="006F3ED1"/>
    <w:rsid w:val="00943111"/>
    <w:rsid w:val="0096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3A6C"/>
  <w15:chartTrackingRefBased/>
  <w15:docId w15:val="{6402D1DB-586D-45DC-AE95-85B916A2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A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0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70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0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0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0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08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08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08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08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0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470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0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08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08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08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08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08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08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0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0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0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0870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4708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08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0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08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08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216ADD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216AD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16A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216ADD"/>
    <w:pPr>
      <w:widowControl w:val="0"/>
      <w:suppressAutoHyphens/>
    </w:pPr>
    <w:rPr>
      <w:rFonts w:eastAsia="Tahoma" w:cs="Tahoma"/>
      <w:b/>
      <w:bCs/>
      <w:i/>
      <w:i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6ADD"/>
    <w:rPr>
      <w:rFonts w:ascii="Times New Roman" w:eastAsia="Tahoma" w:hAnsi="Times New Roman" w:cs="Tahoma"/>
      <w:b/>
      <w:bCs/>
      <w:i/>
      <w:iCs/>
      <w:kern w:val="0"/>
      <w:sz w:val="24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216ADD"/>
    <w:pPr>
      <w:spacing w:after="0" w:line="240" w:lineRule="auto"/>
    </w:pPr>
    <w:rPr>
      <w:kern w:val="0"/>
      <w14:ligatures w14:val="none"/>
    </w:rPr>
  </w:style>
  <w:style w:type="paragraph" w:customStyle="1" w:styleId="USTAWACenter">
    <w:name w:val="USTAWA.Center"/>
    <w:basedOn w:val="Normalny"/>
    <w:rsid w:val="00216ADD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center"/>
    </w:pPr>
    <w:rPr>
      <w:rFonts w:ascii="Arial" w:hAnsi="Arial" w:cs="Arial"/>
      <w:sz w:val="20"/>
      <w:szCs w:val="16"/>
    </w:rPr>
  </w:style>
  <w:style w:type="table" w:styleId="Tabela-Siatka">
    <w:name w:val="Table Grid"/>
    <w:basedOn w:val="Standardowy"/>
    <w:uiPriority w:val="39"/>
    <w:rsid w:val="00216AD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dca.prawny@grodkow.pl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600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Knap</dc:creator>
  <cp:keywords/>
  <dc:description/>
  <cp:lastModifiedBy>Barbara Knap</cp:lastModifiedBy>
  <cp:revision>3</cp:revision>
  <dcterms:created xsi:type="dcterms:W3CDTF">2025-11-27T08:50:00Z</dcterms:created>
  <dcterms:modified xsi:type="dcterms:W3CDTF">2025-11-27T08:53:00Z</dcterms:modified>
</cp:coreProperties>
</file>